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2"/>
        <w:gridCol w:w="1031"/>
        <w:gridCol w:w="1124"/>
        <w:gridCol w:w="1124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 w:rsidR="00BD2CC9" w:rsidRPr="00BD2CC9" w:rsidTr="00BD2CC9">
        <w:trPr>
          <w:trHeight w:val="435"/>
        </w:trPr>
        <w:tc>
          <w:tcPr>
            <w:tcW w:w="148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E1F2"/>
            <w:noWrap/>
            <w:vAlign w:val="center"/>
            <w:hideMark/>
          </w:tcPr>
          <w:p w:rsidR="00BD2CC9" w:rsidRPr="00BD2CC9" w:rsidRDefault="00C36E77" w:rsidP="00C36E77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  <w:t xml:space="preserve">                                    </w:t>
            </w:r>
            <w:r w:rsidR="00E935EE"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  <w:t xml:space="preserve"> </w:t>
            </w:r>
            <w:r w:rsidR="002B68E0"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  <w:t xml:space="preserve">                        EYLÜL</w:t>
            </w:r>
            <w:r w:rsidR="00BD2CC9"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  <w:t xml:space="preserve"> AYI KARŞILAŞTIRMALI FİYAT BÜLTENİ </w:t>
            </w:r>
          </w:p>
        </w:tc>
      </w:tr>
      <w:tr w:rsidR="00BD2CC9" w:rsidRPr="00BD2CC9" w:rsidTr="00BD2CC9">
        <w:trPr>
          <w:trHeight w:val="300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</w:tr>
      <w:tr w:rsidR="00BD2CC9" w:rsidRPr="00BD2CC9" w:rsidTr="00BD2CC9">
        <w:trPr>
          <w:trHeight w:val="270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</w:tr>
      <w:tr w:rsidR="00BD2CC9" w:rsidRPr="00BD2CC9" w:rsidTr="00BD2CC9">
        <w:trPr>
          <w:trHeight w:val="330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ÜRÜN CİNSİ</w:t>
            </w:r>
          </w:p>
        </w:tc>
        <w:tc>
          <w:tcPr>
            <w:tcW w:w="32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ED9F1"/>
            <w:noWrap/>
            <w:vAlign w:val="bottom"/>
            <w:hideMark/>
          </w:tcPr>
          <w:p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KAYSERİ TİCARET BORSASI </w:t>
            </w:r>
          </w:p>
        </w:tc>
        <w:tc>
          <w:tcPr>
            <w:tcW w:w="30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ED9F1"/>
            <w:noWrap/>
            <w:vAlign w:val="bottom"/>
            <w:hideMark/>
          </w:tcPr>
          <w:p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SİVAS TİCARET BORSASI </w:t>
            </w:r>
          </w:p>
        </w:tc>
        <w:tc>
          <w:tcPr>
            <w:tcW w:w="30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ED9F1"/>
            <w:noWrap/>
            <w:vAlign w:val="bottom"/>
            <w:hideMark/>
          </w:tcPr>
          <w:p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KONYA TİCARET BORSASI </w:t>
            </w:r>
          </w:p>
        </w:tc>
        <w:tc>
          <w:tcPr>
            <w:tcW w:w="30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ED9F1"/>
            <w:noWrap/>
            <w:vAlign w:val="bottom"/>
            <w:hideMark/>
          </w:tcPr>
          <w:p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ÇORUM TİCARET BORSASI </w:t>
            </w:r>
          </w:p>
        </w:tc>
      </w:tr>
      <w:tr w:rsidR="00BD2CC9" w:rsidRPr="00BD2CC9" w:rsidTr="00BD2CC9">
        <w:trPr>
          <w:trHeight w:val="300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En Az (</w:t>
            </w:r>
            <w:proofErr w:type="spellStart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Kr</w:t>
            </w:r>
            <w:proofErr w:type="spellEnd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.)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En Çok (</w:t>
            </w:r>
            <w:proofErr w:type="spellStart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Kr</w:t>
            </w:r>
            <w:proofErr w:type="spellEnd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.)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Ort. (</w:t>
            </w:r>
            <w:proofErr w:type="spellStart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Kr</w:t>
            </w:r>
            <w:proofErr w:type="spellEnd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)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En Az (</w:t>
            </w:r>
            <w:proofErr w:type="spellStart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Kr</w:t>
            </w:r>
            <w:proofErr w:type="spellEnd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.)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En Çok (</w:t>
            </w:r>
            <w:proofErr w:type="spellStart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Kr</w:t>
            </w:r>
            <w:proofErr w:type="spellEnd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.)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Ort. (</w:t>
            </w:r>
            <w:proofErr w:type="spellStart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Kr</w:t>
            </w:r>
            <w:proofErr w:type="spellEnd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)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En Az (</w:t>
            </w:r>
            <w:proofErr w:type="spellStart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Kr</w:t>
            </w:r>
            <w:proofErr w:type="spellEnd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.)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En Çok (</w:t>
            </w:r>
            <w:proofErr w:type="spellStart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Kr</w:t>
            </w:r>
            <w:proofErr w:type="spellEnd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.)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Ort. (</w:t>
            </w:r>
            <w:proofErr w:type="spellStart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Kr</w:t>
            </w:r>
            <w:proofErr w:type="spellEnd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)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En Az (</w:t>
            </w:r>
            <w:proofErr w:type="spellStart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Kr</w:t>
            </w:r>
            <w:proofErr w:type="spellEnd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.)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En Çok (</w:t>
            </w:r>
            <w:proofErr w:type="spellStart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Kr</w:t>
            </w:r>
            <w:proofErr w:type="spellEnd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.)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Ort. (</w:t>
            </w:r>
            <w:proofErr w:type="spellStart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Kr</w:t>
            </w:r>
            <w:proofErr w:type="spellEnd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)</w:t>
            </w:r>
          </w:p>
        </w:tc>
      </w:tr>
      <w:tr w:rsidR="00BD2CC9" w:rsidRPr="00BD2CC9" w:rsidTr="00BD2CC9">
        <w:trPr>
          <w:trHeight w:val="300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</w:tr>
      <w:tr w:rsidR="00BD2CC9" w:rsidRPr="00BD2CC9" w:rsidTr="00BD2CC9">
        <w:trPr>
          <w:trHeight w:val="315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</w:tr>
      <w:tr w:rsidR="008C2EBC" w:rsidRPr="00BD2CC9" w:rsidTr="008C2EBC">
        <w:trPr>
          <w:trHeight w:val="269"/>
        </w:trPr>
        <w:tc>
          <w:tcPr>
            <w:tcW w:w="236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:rsidR="008C2EBC" w:rsidRPr="00BD2CC9" w:rsidRDefault="008C2EBC" w:rsidP="008C2EB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BUĞDAY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DE002D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DE002D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14,20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DE002D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12,65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75055B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75055B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11,50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75055B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8,27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E70030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E70030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16,16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E70030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12,91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DB38C1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9,20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DB38C1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15,50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DB38C1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12,68</w:t>
            </w:r>
          </w:p>
        </w:tc>
      </w:tr>
      <w:tr w:rsidR="008C2EBC" w:rsidRPr="00BD2CC9" w:rsidTr="008C2EBC">
        <w:trPr>
          <w:trHeight w:val="269"/>
        </w:trPr>
        <w:tc>
          <w:tcPr>
            <w:tcW w:w="23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C2EBC" w:rsidRPr="00BD2CC9" w:rsidTr="008C2EBC">
        <w:trPr>
          <w:trHeight w:val="269"/>
        </w:trPr>
        <w:tc>
          <w:tcPr>
            <w:tcW w:w="23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C2EBC" w:rsidRPr="00BD2CC9" w:rsidTr="008C2EBC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:rsidR="008C2EBC" w:rsidRPr="00BD2CC9" w:rsidRDefault="008C2EBC" w:rsidP="008C2EB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ARPA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DE002D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DE002D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13,00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DE002D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10,92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75055B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75055B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75055B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6,85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AE6F56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9,00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AE6F56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17,00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AE6F56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11,72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DB38C1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9,00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DB38C1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14,00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DB38C1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11,25</w:t>
            </w:r>
          </w:p>
        </w:tc>
      </w:tr>
      <w:tr w:rsidR="008C2EBC" w:rsidRPr="00BD2CC9" w:rsidTr="008C2EBC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C2EBC" w:rsidRPr="00BD2CC9" w:rsidTr="008C2EBC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:rsidR="008C2EBC" w:rsidRPr="00BD2CC9" w:rsidRDefault="008C2EBC" w:rsidP="008C2EB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MISIR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DE002D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9,90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DE002D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11,9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DE002D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10,79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CE2B81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CE2B81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CE2B81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D11568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7,95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D11568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13,39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D11568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11,63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A0793D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4,00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A0793D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4,00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A0793D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4,00</w:t>
            </w: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:rsidR="008C2EBC" w:rsidRPr="00BD2CC9" w:rsidRDefault="008C2EBC" w:rsidP="008C2EB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UN (KG)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D53B1E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15,20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D53B1E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25,80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D53B1E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16,05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CE2B81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CE2B81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CE2B81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25471F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14,00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25471F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24,72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25471F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20,97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FE2864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11,79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FE2864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56,69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FE2864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16,95</w:t>
            </w: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:rsidR="008C2EBC" w:rsidRPr="00BD2CC9" w:rsidRDefault="008C2EBC" w:rsidP="008C2EB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262626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262626"/>
                <w:sz w:val="22"/>
                <w:szCs w:val="22"/>
              </w:rPr>
              <w:t>AYÇEKİRDEĞİ SİYAH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B53291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61,22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B53291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80,00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B53291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75,27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CE2B81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CE2B81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CE2B81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25471F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25471F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25471F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0570EE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0570EE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0570EE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:rsidR="008C2EBC" w:rsidRPr="00BD2CC9" w:rsidRDefault="008C2EBC" w:rsidP="008C2EB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AYÇEKİRDEĞİ BEYAZ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B53291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31,00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B53291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99,00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B53291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64,04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CE2B81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CE2B81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CE2B81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EC7F3E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40,82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EC7F3E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109,10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EC7F3E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79,90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0570EE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10,50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0570EE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85,71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0570EE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30,58</w:t>
            </w: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:rsidR="008C2EBC" w:rsidRPr="00BD2CC9" w:rsidRDefault="008C2EBC" w:rsidP="008C2EB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KABAK ÇEKİRDEĞİ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B53291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65,11</w:t>
            </w:r>
            <w:r w:rsidR="00223DD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3,93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B53291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340,14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B53291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186,17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CE2B81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CE2B81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CE2B81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B13E9F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89,00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B13E9F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197,37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B13E9F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190,44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5A73F7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5A73F7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5A73F7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:rsidR="008C2EBC" w:rsidRPr="00BD2CC9" w:rsidRDefault="008C2EBC" w:rsidP="008C2EB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TAVUK YUMURTASI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223DD8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2,14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223DD8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6,09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223DD8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3,93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CE2B81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CE2B81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CE2B81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B13E9F" w:rsidP="00D00A71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4,65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F74CC3" w:rsidRDefault="00B13E9F" w:rsidP="00F74CC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4,65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B13E9F" w:rsidP="00312EFB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4,65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892E64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2,36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892E64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8,80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892E64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3,92</w:t>
            </w: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:rsidR="008C2EBC" w:rsidRPr="00BD2CC9" w:rsidRDefault="008C2EBC" w:rsidP="008C2EB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262626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262626"/>
                <w:sz w:val="22"/>
                <w:szCs w:val="22"/>
              </w:rPr>
              <w:t>SUCUK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84B66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397,83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84B66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1138,61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884B66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712,83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CE2B81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376,24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CE2B81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380,00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CE2B81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377,04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B13E9F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B13E9F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B13E9F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6A3164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697,25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6A3164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697,25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6A3164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697,25</w:t>
            </w: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:rsidR="008C2EBC" w:rsidRPr="00BD2CC9" w:rsidRDefault="008C2EBC" w:rsidP="008C2EB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PASTIRMA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783AE2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1199,04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783AE2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2277,23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783AE2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1684,74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CE2B81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841,58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CE2B81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841,58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CE2B81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841,58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B13E9F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B13E9F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C507C0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CD7B0B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123,96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CD7B0B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123,97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CD7B0B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123,97</w:t>
            </w: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8C2EBC" w:rsidRPr="00BD2CC9" w:rsidTr="008C2EBC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:rsidR="008C2EBC" w:rsidRPr="00BD2CC9" w:rsidRDefault="008C2EBC" w:rsidP="008C2EB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SÜT İNEK ÇİĞ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783AE2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14,00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783AE2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21,00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783AE2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16,68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D01195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D01195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D01195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12,75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C507C0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15,25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C507C0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18,96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C507C0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16,85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7E6339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8,09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7E6339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18,80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7E6339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16,28</w:t>
            </w:r>
          </w:p>
        </w:tc>
      </w:tr>
      <w:tr w:rsidR="008C2EBC" w:rsidRPr="00BD2CC9" w:rsidTr="008C2EBC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C2EBC" w:rsidRPr="00BD2CC9" w:rsidTr="008C2EBC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C2EBC" w:rsidRPr="00BD2CC9" w:rsidTr="008C2EBC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:rsidR="008C2EBC" w:rsidRPr="00BD2CC9" w:rsidRDefault="008C2EBC" w:rsidP="008C2EB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DANA ETİ KARKAS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78419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174,00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78419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520,00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78419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434,41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D01195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255,00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D01195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D01195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344,29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C507C0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335,50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C507C0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509,04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C507C0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239,14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7E6339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243,10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7E6339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687,36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7E6339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422,07</w:t>
            </w:r>
          </w:p>
        </w:tc>
      </w:tr>
      <w:tr w:rsidR="008C2EBC" w:rsidRPr="00BD2CC9" w:rsidTr="008C2EBC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C2EBC" w:rsidRPr="00BD2CC9" w:rsidTr="008C2EBC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C2EBC" w:rsidRPr="00BD2CC9" w:rsidTr="008C2EBC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:rsidR="008C2EBC" w:rsidRPr="00BD2CC9" w:rsidRDefault="008C2EBC" w:rsidP="008C2EB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KUZU ETİ KARKAS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EC7A8F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393,7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EC7A8F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520,00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EC7A8F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471,92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810942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810942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810942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3D49D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475,00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3D49D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530,00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3D49D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488,60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A13A8D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A13A8D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530,11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A13A8D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468,49</w:t>
            </w:r>
          </w:p>
        </w:tc>
      </w:tr>
      <w:tr w:rsidR="008C2EBC" w:rsidRPr="00BD2CC9" w:rsidTr="008C2EBC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C2EBC" w:rsidRPr="00BD2CC9" w:rsidTr="008C2EBC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DEDED"/>
            <w:noWrap/>
            <w:vAlign w:val="center"/>
            <w:hideMark/>
          </w:tcPr>
          <w:p w:rsidR="008C2EBC" w:rsidRPr="00BD2CC9" w:rsidRDefault="008C2EBC" w:rsidP="008C2EB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FASULYE (KURU)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A83D92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A83D92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A83D92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023F1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023F1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8023F1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C83CF7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25,55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C83CF7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49,00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C83CF7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43,18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A13A8D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A13A8D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956534" w:rsidRDefault="00A13A8D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:rsidR="008C2EBC" w:rsidRPr="00BD2CC9" w:rsidRDefault="008C2EBC" w:rsidP="008C2EB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NOHUT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A83D92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25,00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A83D92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40,00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A83D92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33,19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EA5B8F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30,00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EA5B8F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35,73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EA5B8F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31,02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BA01B8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13,77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BA01B8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55,00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BA01B8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34,85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A4024B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25,00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A4024B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81,03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A4024B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44,01</w:t>
            </w: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8C2EBC" w:rsidRPr="00BD2CC9" w:rsidTr="008C2EBC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:rsidR="008C2EBC" w:rsidRPr="00BD2CC9" w:rsidRDefault="008C2EBC" w:rsidP="008C2EB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PATATES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A83D92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5,20</w:t>
            </w:r>
            <w:r w:rsidR="00B96E8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A83D92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26,5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A83D92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7,77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312815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312815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13,00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312815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6,97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BA01B8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3,00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BA01B8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18,00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BA01B8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9,63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49718D" w:rsidP="00E615FF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4,60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49718D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14,00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49718D" w:rsidP="00E615FF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8,99</w:t>
            </w:r>
          </w:p>
        </w:tc>
      </w:tr>
      <w:tr w:rsidR="008C2EBC" w:rsidRPr="00BD2CC9" w:rsidTr="008C2EBC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C2EBC" w:rsidRPr="00BD2CC9" w:rsidTr="008C2EBC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CE4D6"/>
            <w:noWrap/>
            <w:vAlign w:val="center"/>
            <w:hideMark/>
          </w:tcPr>
          <w:p w:rsidR="008C2EBC" w:rsidRPr="00BD2CC9" w:rsidRDefault="008C2EBC" w:rsidP="008C2EB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 xml:space="preserve">SOĞAN 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B96E83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3,62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B96E83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29,50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B96E83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8,57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4A4D3F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13,00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4A4D3F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13,50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4A4D3F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13,25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BD1564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2,00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BD1564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8,45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BD1564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5,300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49718D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2,70</w:t>
            </w:r>
            <w:bookmarkStart w:id="0" w:name="_GoBack"/>
            <w:bookmarkEnd w:id="0"/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49718D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13,00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49718D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5,41</w:t>
            </w: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:rsidR="00B033A0" w:rsidRDefault="00B033A0"/>
    <w:tbl>
      <w:tblPr>
        <w:tblW w:w="15811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11"/>
      </w:tblGrid>
      <w:tr w:rsidR="00BD2CC9" w:rsidRPr="00E0731D" w:rsidTr="009F6245">
        <w:trPr>
          <w:cantSplit/>
          <w:trHeight w:val="211"/>
        </w:trPr>
        <w:tc>
          <w:tcPr>
            <w:tcW w:w="15811" w:type="dxa"/>
            <w:vAlign w:val="center"/>
          </w:tcPr>
          <w:p w:rsidR="00BD2CC9" w:rsidRPr="00BB5BFC" w:rsidRDefault="00BD2CC9" w:rsidP="009F62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HAZIRLAYAN</w:t>
            </w:r>
          </w:p>
        </w:tc>
      </w:tr>
      <w:tr w:rsidR="00BD2CC9" w:rsidRPr="00E0731D" w:rsidTr="009F6245">
        <w:trPr>
          <w:cantSplit/>
          <w:trHeight w:val="813"/>
        </w:trPr>
        <w:tc>
          <w:tcPr>
            <w:tcW w:w="15811" w:type="dxa"/>
            <w:vAlign w:val="center"/>
          </w:tcPr>
          <w:p w:rsidR="00BD2CC9" w:rsidRPr="00E0731D" w:rsidRDefault="00BD2CC9" w:rsidP="009F6245">
            <w:pPr>
              <w:pStyle w:val="Balk2"/>
              <w:rPr>
                <w:sz w:val="22"/>
                <w:szCs w:val="22"/>
              </w:rPr>
            </w:pPr>
            <w:r w:rsidRPr="00E0731D">
              <w:rPr>
                <w:sz w:val="22"/>
                <w:szCs w:val="22"/>
              </w:rPr>
              <w:t xml:space="preserve">ADI </w:t>
            </w:r>
            <w:proofErr w:type="spellStart"/>
            <w:proofErr w:type="gramStart"/>
            <w:r w:rsidRPr="00E0731D">
              <w:rPr>
                <w:sz w:val="22"/>
                <w:szCs w:val="22"/>
              </w:rPr>
              <w:t>SOYADI:</w:t>
            </w:r>
            <w:r>
              <w:rPr>
                <w:sz w:val="22"/>
                <w:szCs w:val="22"/>
              </w:rPr>
              <w:t>Hayriye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Şahin</w:t>
            </w:r>
          </w:p>
          <w:p w:rsidR="00BD2CC9" w:rsidRPr="00BD2CC9" w:rsidRDefault="00BD2CC9" w:rsidP="009F6245">
            <w:pPr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BD2CC9">
              <w:rPr>
                <w:b/>
                <w:sz w:val="22"/>
                <w:szCs w:val="22"/>
              </w:rPr>
              <w:t>GÖREVİ:</w:t>
            </w:r>
            <w:r>
              <w:rPr>
                <w:b/>
                <w:sz w:val="22"/>
                <w:szCs w:val="22"/>
              </w:rPr>
              <w:t>Tescil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Memuru</w:t>
            </w:r>
          </w:p>
          <w:p w:rsidR="00BD2CC9" w:rsidRPr="00E0731D" w:rsidRDefault="00BD2CC9" w:rsidP="009F6245">
            <w:pPr>
              <w:pStyle w:val="Balk2"/>
              <w:rPr>
                <w:sz w:val="22"/>
                <w:szCs w:val="22"/>
              </w:rPr>
            </w:pPr>
            <w:r w:rsidRPr="00E0731D">
              <w:rPr>
                <w:sz w:val="22"/>
                <w:szCs w:val="22"/>
              </w:rPr>
              <w:t>TARİH:</w:t>
            </w:r>
            <w:r w:rsidR="009E3621">
              <w:rPr>
                <w:sz w:val="22"/>
                <w:szCs w:val="22"/>
              </w:rPr>
              <w:t>05.09</w:t>
            </w:r>
            <w:r>
              <w:rPr>
                <w:sz w:val="22"/>
                <w:szCs w:val="22"/>
              </w:rPr>
              <w:t>.2024</w:t>
            </w:r>
          </w:p>
        </w:tc>
      </w:tr>
    </w:tbl>
    <w:p w:rsidR="00081AA5" w:rsidRPr="00081AA5" w:rsidRDefault="00081AA5" w:rsidP="00081AA5"/>
    <w:sectPr w:rsidR="00081AA5" w:rsidRPr="00081AA5" w:rsidSect="003A2463">
      <w:headerReference w:type="default" r:id="rId7"/>
      <w:pgSz w:w="16838" w:h="11906" w:orient="landscape"/>
      <w:pgMar w:top="1417" w:right="71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C9B" w:rsidRDefault="00BA6C9B" w:rsidP="004469E3">
      <w:r>
        <w:separator/>
      </w:r>
    </w:p>
  </w:endnote>
  <w:endnote w:type="continuationSeparator" w:id="0">
    <w:p w:rsidR="00BA6C9B" w:rsidRDefault="00BA6C9B" w:rsidP="00446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C9B" w:rsidRDefault="00BA6C9B" w:rsidP="004469E3">
      <w:r>
        <w:separator/>
      </w:r>
    </w:p>
  </w:footnote>
  <w:footnote w:type="continuationSeparator" w:id="0">
    <w:p w:rsidR="00BA6C9B" w:rsidRDefault="00BA6C9B" w:rsidP="00446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44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40"/>
      <w:gridCol w:w="12447"/>
      <w:gridCol w:w="1559"/>
    </w:tblGrid>
    <w:tr w:rsidR="0068205B" w:rsidTr="0068205B">
      <w:trPr>
        <w:trHeight w:val="1323"/>
        <w:jc w:val="center"/>
      </w:trPr>
      <w:tc>
        <w:tcPr>
          <w:tcW w:w="1440" w:type="dxa"/>
          <w:vAlign w:val="center"/>
        </w:tcPr>
        <w:p w:rsidR="0068205B" w:rsidRDefault="0068205B" w:rsidP="004469E3">
          <w:pPr>
            <w:jc w:val="center"/>
            <w:rPr>
              <w:sz w:val="28"/>
            </w:rPr>
          </w:pPr>
          <w:r>
            <w:rPr>
              <w:noProof/>
              <w:sz w:val="28"/>
            </w:rPr>
            <w:drawing>
              <wp:inline distT="0" distB="0" distL="0" distR="0" wp14:anchorId="67133376" wp14:editId="66AA11BA">
                <wp:extent cx="828675" cy="695325"/>
                <wp:effectExtent l="0" t="0" r="0" b="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447" w:type="dxa"/>
          <w:vAlign w:val="center"/>
        </w:tcPr>
        <w:p w:rsidR="0068205B" w:rsidRPr="0068205B" w:rsidRDefault="0068205B" w:rsidP="00B00671">
          <w:pPr>
            <w:ind w:left="-270" w:firstLine="270"/>
            <w:jc w:val="center"/>
            <w:rPr>
              <w:sz w:val="36"/>
              <w:szCs w:val="22"/>
            </w:rPr>
          </w:pPr>
          <w:r w:rsidRPr="0068205B">
            <w:rPr>
              <w:sz w:val="36"/>
              <w:szCs w:val="22"/>
            </w:rPr>
            <w:t>KAYSERİ TİCARET BORSASI</w:t>
          </w:r>
        </w:p>
      </w:tc>
      <w:tc>
        <w:tcPr>
          <w:tcW w:w="1559" w:type="dxa"/>
          <w:vAlign w:val="center"/>
        </w:tcPr>
        <w:p w:rsidR="0068205B" w:rsidRPr="00484EBB" w:rsidRDefault="0068205B" w:rsidP="0068205B">
          <w:pPr>
            <w:rPr>
              <w:sz w:val="22"/>
              <w:szCs w:val="22"/>
            </w:rPr>
          </w:pPr>
          <w:r>
            <w:rPr>
              <w:noProof/>
              <w:sz w:val="28"/>
            </w:rPr>
            <w:drawing>
              <wp:inline distT="0" distB="0" distL="0" distR="0">
                <wp:extent cx="828675" cy="69532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469E3" w:rsidRDefault="004469E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A5"/>
    <w:rsid w:val="00000BBE"/>
    <w:rsid w:val="00043FEB"/>
    <w:rsid w:val="0004701C"/>
    <w:rsid w:val="000570EE"/>
    <w:rsid w:val="00077BB2"/>
    <w:rsid w:val="00081AA5"/>
    <w:rsid w:val="00083367"/>
    <w:rsid w:val="0009348F"/>
    <w:rsid w:val="000D04EE"/>
    <w:rsid w:val="00112D0F"/>
    <w:rsid w:val="00126A1A"/>
    <w:rsid w:val="001408F4"/>
    <w:rsid w:val="00143728"/>
    <w:rsid w:val="0017457C"/>
    <w:rsid w:val="00183F39"/>
    <w:rsid w:val="001A3C32"/>
    <w:rsid w:val="001E4870"/>
    <w:rsid w:val="002100E9"/>
    <w:rsid w:val="00223DD8"/>
    <w:rsid w:val="00227159"/>
    <w:rsid w:val="0025471F"/>
    <w:rsid w:val="00254D3C"/>
    <w:rsid w:val="002562CA"/>
    <w:rsid w:val="002B4989"/>
    <w:rsid w:val="002B5F60"/>
    <w:rsid w:val="002B68E0"/>
    <w:rsid w:val="002E1912"/>
    <w:rsid w:val="002F214C"/>
    <w:rsid w:val="002F64F1"/>
    <w:rsid w:val="00306F41"/>
    <w:rsid w:val="00312815"/>
    <w:rsid w:val="00312EFB"/>
    <w:rsid w:val="00334C5D"/>
    <w:rsid w:val="00372939"/>
    <w:rsid w:val="00393526"/>
    <w:rsid w:val="00393C14"/>
    <w:rsid w:val="00395F7E"/>
    <w:rsid w:val="003A2463"/>
    <w:rsid w:val="003A3052"/>
    <w:rsid w:val="003D49DC"/>
    <w:rsid w:val="003E4761"/>
    <w:rsid w:val="004054C3"/>
    <w:rsid w:val="004444AB"/>
    <w:rsid w:val="004469E3"/>
    <w:rsid w:val="004502ED"/>
    <w:rsid w:val="00465A63"/>
    <w:rsid w:val="00484BDE"/>
    <w:rsid w:val="0049718D"/>
    <w:rsid w:val="004A4D3F"/>
    <w:rsid w:val="004E5AD6"/>
    <w:rsid w:val="005000E1"/>
    <w:rsid w:val="0050687E"/>
    <w:rsid w:val="0055398F"/>
    <w:rsid w:val="00554F95"/>
    <w:rsid w:val="00556C18"/>
    <w:rsid w:val="005671B7"/>
    <w:rsid w:val="005939D2"/>
    <w:rsid w:val="005943BC"/>
    <w:rsid w:val="005A73F7"/>
    <w:rsid w:val="005B13B5"/>
    <w:rsid w:val="005D4339"/>
    <w:rsid w:val="005E529D"/>
    <w:rsid w:val="00612219"/>
    <w:rsid w:val="00616574"/>
    <w:rsid w:val="00631824"/>
    <w:rsid w:val="00632EE8"/>
    <w:rsid w:val="00646D95"/>
    <w:rsid w:val="00652C37"/>
    <w:rsid w:val="006576F1"/>
    <w:rsid w:val="0068205B"/>
    <w:rsid w:val="006A3164"/>
    <w:rsid w:val="006C3FA9"/>
    <w:rsid w:val="00713DDF"/>
    <w:rsid w:val="007217D7"/>
    <w:rsid w:val="0075055B"/>
    <w:rsid w:val="00767EB8"/>
    <w:rsid w:val="00783AE2"/>
    <w:rsid w:val="0078419C"/>
    <w:rsid w:val="007A5BCA"/>
    <w:rsid w:val="007D7BA7"/>
    <w:rsid w:val="007E6339"/>
    <w:rsid w:val="007F6250"/>
    <w:rsid w:val="008023F1"/>
    <w:rsid w:val="00802C47"/>
    <w:rsid w:val="00810942"/>
    <w:rsid w:val="00821FF1"/>
    <w:rsid w:val="008455EA"/>
    <w:rsid w:val="0085036D"/>
    <w:rsid w:val="008527AB"/>
    <w:rsid w:val="008611EA"/>
    <w:rsid w:val="00884B66"/>
    <w:rsid w:val="00892E64"/>
    <w:rsid w:val="008A38BD"/>
    <w:rsid w:val="008A66FA"/>
    <w:rsid w:val="008B19AF"/>
    <w:rsid w:val="008B5720"/>
    <w:rsid w:val="008B6227"/>
    <w:rsid w:val="008C2EBC"/>
    <w:rsid w:val="00914E85"/>
    <w:rsid w:val="00953CA0"/>
    <w:rsid w:val="00956534"/>
    <w:rsid w:val="009909FF"/>
    <w:rsid w:val="009E3621"/>
    <w:rsid w:val="009F7AA4"/>
    <w:rsid w:val="00A0793D"/>
    <w:rsid w:val="00A13A8D"/>
    <w:rsid w:val="00A155DA"/>
    <w:rsid w:val="00A308B2"/>
    <w:rsid w:val="00A340FD"/>
    <w:rsid w:val="00A4024B"/>
    <w:rsid w:val="00A55F29"/>
    <w:rsid w:val="00A83D92"/>
    <w:rsid w:val="00AB1A12"/>
    <w:rsid w:val="00AD40BD"/>
    <w:rsid w:val="00AE6F56"/>
    <w:rsid w:val="00AF03FB"/>
    <w:rsid w:val="00AF2F51"/>
    <w:rsid w:val="00AF5884"/>
    <w:rsid w:val="00B00671"/>
    <w:rsid w:val="00B01F5A"/>
    <w:rsid w:val="00B033A0"/>
    <w:rsid w:val="00B13E9F"/>
    <w:rsid w:val="00B322DD"/>
    <w:rsid w:val="00B53291"/>
    <w:rsid w:val="00B543EE"/>
    <w:rsid w:val="00B55982"/>
    <w:rsid w:val="00B628F7"/>
    <w:rsid w:val="00B66DF1"/>
    <w:rsid w:val="00B67D6B"/>
    <w:rsid w:val="00B72F82"/>
    <w:rsid w:val="00B77D15"/>
    <w:rsid w:val="00B803A8"/>
    <w:rsid w:val="00B81B58"/>
    <w:rsid w:val="00B837DE"/>
    <w:rsid w:val="00B90041"/>
    <w:rsid w:val="00B90130"/>
    <w:rsid w:val="00B96E83"/>
    <w:rsid w:val="00BA01B8"/>
    <w:rsid w:val="00BA6C9B"/>
    <w:rsid w:val="00BB5BFC"/>
    <w:rsid w:val="00BD1564"/>
    <w:rsid w:val="00BD2CC9"/>
    <w:rsid w:val="00BF189C"/>
    <w:rsid w:val="00C10963"/>
    <w:rsid w:val="00C173D6"/>
    <w:rsid w:val="00C36E77"/>
    <w:rsid w:val="00C507C0"/>
    <w:rsid w:val="00C52426"/>
    <w:rsid w:val="00C6435A"/>
    <w:rsid w:val="00C71847"/>
    <w:rsid w:val="00C83CF7"/>
    <w:rsid w:val="00C87B6E"/>
    <w:rsid w:val="00CB075E"/>
    <w:rsid w:val="00CB53E5"/>
    <w:rsid w:val="00CB731D"/>
    <w:rsid w:val="00CD7B0B"/>
    <w:rsid w:val="00CE10D6"/>
    <w:rsid w:val="00CE2B81"/>
    <w:rsid w:val="00D00A71"/>
    <w:rsid w:val="00D01195"/>
    <w:rsid w:val="00D07025"/>
    <w:rsid w:val="00D11568"/>
    <w:rsid w:val="00D36BAF"/>
    <w:rsid w:val="00D44393"/>
    <w:rsid w:val="00D448D4"/>
    <w:rsid w:val="00D53B1E"/>
    <w:rsid w:val="00D72FE8"/>
    <w:rsid w:val="00D93C84"/>
    <w:rsid w:val="00DB38C1"/>
    <w:rsid w:val="00DC7DB1"/>
    <w:rsid w:val="00DD3347"/>
    <w:rsid w:val="00DE002D"/>
    <w:rsid w:val="00E02E58"/>
    <w:rsid w:val="00E0731D"/>
    <w:rsid w:val="00E20601"/>
    <w:rsid w:val="00E3612E"/>
    <w:rsid w:val="00E615FF"/>
    <w:rsid w:val="00E70030"/>
    <w:rsid w:val="00E81E87"/>
    <w:rsid w:val="00E83863"/>
    <w:rsid w:val="00E935EE"/>
    <w:rsid w:val="00E94C2C"/>
    <w:rsid w:val="00E9712C"/>
    <w:rsid w:val="00EA330D"/>
    <w:rsid w:val="00EA5B8F"/>
    <w:rsid w:val="00EA6B7F"/>
    <w:rsid w:val="00EA79FB"/>
    <w:rsid w:val="00EC1459"/>
    <w:rsid w:val="00EC59E4"/>
    <w:rsid w:val="00EC7A8F"/>
    <w:rsid w:val="00EC7F3E"/>
    <w:rsid w:val="00EE3837"/>
    <w:rsid w:val="00EE4D16"/>
    <w:rsid w:val="00EF2BAB"/>
    <w:rsid w:val="00F26418"/>
    <w:rsid w:val="00F36FA5"/>
    <w:rsid w:val="00F43C19"/>
    <w:rsid w:val="00F74CC3"/>
    <w:rsid w:val="00F9430F"/>
    <w:rsid w:val="00FC1CD0"/>
    <w:rsid w:val="00FC3AB9"/>
    <w:rsid w:val="00FC707A"/>
    <w:rsid w:val="00FE2864"/>
    <w:rsid w:val="00FE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30836D"/>
  <w15:chartTrackingRefBased/>
  <w15:docId w15:val="{15580F4D-7527-4A4B-9289-345F95D34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AA5"/>
  </w:style>
  <w:style w:type="paragraph" w:styleId="Balk1">
    <w:name w:val="heading 1"/>
    <w:basedOn w:val="Normal"/>
    <w:next w:val="Normal"/>
    <w:qFormat/>
    <w:rsid w:val="00081AA5"/>
    <w:pPr>
      <w:keepNext/>
      <w:outlineLvl w:val="0"/>
    </w:pPr>
    <w:rPr>
      <w:b/>
    </w:rPr>
  </w:style>
  <w:style w:type="paragraph" w:styleId="Balk2">
    <w:name w:val="heading 2"/>
    <w:basedOn w:val="Normal"/>
    <w:next w:val="Normal"/>
    <w:qFormat/>
    <w:rsid w:val="00081AA5"/>
    <w:pPr>
      <w:keepNext/>
      <w:outlineLvl w:val="1"/>
    </w:pPr>
    <w:rPr>
      <w:b/>
      <w:sz w:val="24"/>
    </w:rPr>
  </w:style>
  <w:style w:type="paragraph" w:styleId="Balk3">
    <w:name w:val="heading 3"/>
    <w:basedOn w:val="Normal"/>
    <w:next w:val="Normal"/>
    <w:qFormat/>
    <w:rsid w:val="00081AA5"/>
    <w:pPr>
      <w:keepNext/>
      <w:jc w:val="center"/>
      <w:outlineLvl w:val="2"/>
    </w:pPr>
    <w:rPr>
      <w:b/>
      <w:sz w:val="22"/>
    </w:rPr>
  </w:style>
  <w:style w:type="paragraph" w:styleId="Balk4">
    <w:name w:val="heading 4"/>
    <w:basedOn w:val="Normal"/>
    <w:next w:val="Normal"/>
    <w:qFormat/>
    <w:rsid w:val="00081AA5"/>
    <w:pPr>
      <w:keepNext/>
      <w:outlineLvl w:val="3"/>
    </w:pPr>
    <w:rPr>
      <w:b/>
      <w:sz w:val="22"/>
    </w:rPr>
  </w:style>
  <w:style w:type="paragraph" w:styleId="Balk9">
    <w:name w:val="heading 9"/>
    <w:basedOn w:val="Normal"/>
    <w:next w:val="Normal"/>
    <w:qFormat/>
    <w:rsid w:val="00081AA5"/>
    <w:pPr>
      <w:keepNext/>
      <w:ind w:right="284"/>
      <w:jc w:val="both"/>
      <w:outlineLvl w:val="8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081AA5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bekMetni">
    <w:name w:val="Block Text"/>
    <w:basedOn w:val="Normal"/>
    <w:rsid w:val="00081AA5"/>
    <w:pPr>
      <w:spacing w:line="360" w:lineRule="auto"/>
      <w:ind w:left="284" w:right="284"/>
      <w:jc w:val="both"/>
    </w:pPr>
    <w:rPr>
      <w:sz w:val="24"/>
      <w:szCs w:val="24"/>
    </w:rPr>
  </w:style>
  <w:style w:type="paragraph" w:styleId="GvdeMetni3">
    <w:name w:val="Body Text 3"/>
    <w:basedOn w:val="Normal"/>
    <w:rsid w:val="00081AA5"/>
    <w:pPr>
      <w:jc w:val="center"/>
    </w:pPr>
    <w:rPr>
      <w:sz w:val="24"/>
      <w:szCs w:val="24"/>
    </w:rPr>
  </w:style>
  <w:style w:type="paragraph" w:styleId="BalonMetni">
    <w:name w:val="Balloon Text"/>
    <w:basedOn w:val="Normal"/>
    <w:semiHidden/>
    <w:rsid w:val="00B01F5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4469E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4469E3"/>
  </w:style>
  <w:style w:type="paragraph" w:styleId="AltBilgi">
    <w:name w:val="footer"/>
    <w:basedOn w:val="Normal"/>
    <w:link w:val="AltBilgiChar"/>
    <w:rsid w:val="004469E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446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EF73F-91AF-4F3E-95AD-B759BBAA9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Alper Altaş</dc:creator>
  <cp:keywords/>
  <dc:description/>
  <cp:lastModifiedBy>Hayriye_Sahin</cp:lastModifiedBy>
  <cp:revision>47</cp:revision>
  <cp:lastPrinted>2020-07-16T05:57:00Z</cp:lastPrinted>
  <dcterms:created xsi:type="dcterms:W3CDTF">2025-10-02T07:48:00Z</dcterms:created>
  <dcterms:modified xsi:type="dcterms:W3CDTF">2025-11-17T08:57:00Z</dcterms:modified>
</cp:coreProperties>
</file>